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1A1A39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1D49EB" w:rsidRDefault="001D49EB" w:rsidP="001D49EB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1D49E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IDENTIFYING PRODUCT OPPORTUNITIES USING SOCIAL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1D49E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MEDIA MINING: APPLICATION OF TOPIC MODELING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1D49E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AND CHANCE DISCOVERY THEORY</w:t>
      </w:r>
    </w:p>
    <w:p w:rsidR="00681CEC" w:rsidRPr="00132302" w:rsidRDefault="00681CEC" w:rsidP="001D49EB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66667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666674" w:rsidRP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>As an emerging voice of the customer (VOC) containing feedback such as opinions and</w:t>
      </w:r>
      <w:r w:rsid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66674" w:rsidRP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expectations about products, social media data have the potential used </w:t>
      </w:r>
      <w:r w:rsid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for product improvement and new </w:t>
      </w:r>
      <w:r w:rsidR="00666674" w:rsidRP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>product development. However, most prior studies have focused on determining customer concerns, while</w:t>
      </w:r>
      <w:r w:rsid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66674" w:rsidRP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>neglecting to incorporate them into a systematic approach to identify product opportunities. In response, this</w:t>
      </w:r>
      <w:r w:rsid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66674" w:rsidRP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>paper suggests an approach to identify product opportunities from customer reviews in social media. This</w:t>
      </w:r>
      <w:r w:rsid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66674" w:rsidRP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>approach employs topic modeling to identify the product topics discussed by customers from large-scale</w:t>
      </w:r>
      <w:r w:rsid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66674" w:rsidRP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>review posts related to a given product. A keygraph is then constructed based on the co-occurrences among</w:t>
      </w:r>
      <w:r w:rsid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66674" w:rsidRP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>the topics contained in each post. The chance discovery theory is then applied to generate new product</w:t>
      </w:r>
      <w:r w:rsid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66674" w:rsidRP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>opportunities from the chance nodes obtained from the keygraph. Our approach contributes to the systematic</w:t>
      </w:r>
      <w:r w:rsid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666674" w:rsidRPr="00666674">
        <w:rPr>
          <w:rFonts w:ascii="Times New Roman" w:hAnsi="Times New Roman" w:cs="Times New Roman"/>
          <w:sz w:val="24"/>
          <w:szCs w:val="24"/>
          <w:shd w:val="clear" w:color="auto" w:fill="FFFFFF"/>
        </w:rPr>
        <w:t>ideation process for product opportunity analysis based on large-scale and real-time VOC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1A39" w:rsidRDefault="001A1A39" w:rsidP="00086B01">
      <w:pPr>
        <w:spacing w:after="0" w:line="240" w:lineRule="auto"/>
      </w:pPr>
      <w:r>
        <w:separator/>
      </w:r>
    </w:p>
  </w:endnote>
  <w:endnote w:type="continuationSeparator" w:id="1">
    <w:p w:rsidR="001A1A39" w:rsidRDefault="001A1A39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1A39" w:rsidRDefault="001A1A39" w:rsidP="00086B01">
      <w:pPr>
        <w:spacing w:after="0" w:line="240" w:lineRule="auto"/>
      </w:pPr>
      <w:r>
        <w:separator/>
      </w:r>
    </w:p>
  </w:footnote>
  <w:footnote w:type="continuationSeparator" w:id="1">
    <w:p w:rsidR="001A1A39" w:rsidRDefault="001A1A39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75470"/>
    <w:rsid w:val="001A1A39"/>
    <w:rsid w:val="001A2C42"/>
    <w:rsid w:val="001B31E1"/>
    <w:rsid w:val="001D49EB"/>
    <w:rsid w:val="00202987"/>
    <w:rsid w:val="0022023C"/>
    <w:rsid w:val="002A01F7"/>
    <w:rsid w:val="002A1670"/>
    <w:rsid w:val="00306A74"/>
    <w:rsid w:val="00352800"/>
    <w:rsid w:val="0037165C"/>
    <w:rsid w:val="004158D0"/>
    <w:rsid w:val="0043374D"/>
    <w:rsid w:val="00483465"/>
    <w:rsid w:val="004C6745"/>
    <w:rsid w:val="004C687D"/>
    <w:rsid w:val="005527D1"/>
    <w:rsid w:val="00601F76"/>
    <w:rsid w:val="00635648"/>
    <w:rsid w:val="00666674"/>
    <w:rsid w:val="00681CEC"/>
    <w:rsid w:val="006B5665"/>
    <w:rsid w:val="00720856"/>
    <w:rsid w:val="00751EF5"/>
    <w:rsid w:val="007E4D67"/>
    <w:rsid w:val="00832F7C"/>
    <w:rsid w:val="00853F2B"/>
    <w:rsid w:val="008B39E4"/>
    <w:rsid w:val="008B62B5"/>
    <w:rsid w:val="00941705"/>
    <w:rsid w:val="00982493"/>
    <w:rsid w:val="00983136"/>
    <w:rsid w:val="009B78C9"/>
    <w:rsid w:val="009C08D6"/>
    <w:rsid w:val="009D0B89"/>
    <w:rsid w:val="009D7604"/>
    <w:rsid w:val="00A158A0"/>
    <w:rsid w:val="00AA7E21"/>
    <w:rsid w:val="00AF5F3C"/>
    <w:rsid w:val="00B14A16"/>
    <w:rsid w:val="00BA1FBC"/>
    <w:rsid w:val="00BB331B"/>
    <w:rsid w:val="00CB11D6"/>
    <w:rsid w:val="00D01D69"/>
    <w:rsid w:val="00D13B3C"/>
    <w:rsid w:val="00D1755F"/>
    <w:rsid w:val="00D90E8A"/>
    <w:rsid w:val="00E35B93"/>
    <w:rsid w:val="00E42EA8"/>
    <w:rsid w:val="00E541FE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176</Words>
  <Characters>1004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2018-10-13T10:26:00Z</dcterms:created>
  <dcterms:modified xsi:type="dcterms:W3CDTF">2018-10-13T10:27:00Z</dcterms:modified>
</cp:coreProperties>
</file>